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4B915" w14:textId="12739A65" w:rsidR="002C38FC" w:rsidRPr="00443033" w:rsidRDefault="002C38FC" w:rsidP="00443033">
      <w:pPr>
        <w:spacing w:after="120" w:line="360" w:lineRule="auto"/>
        <w:ind w:left="567" w:right="1695"/>
        <w:rPr>
          <w:rFonts w:ascii="Arial" w:hAnsi="Arial"/>
          <w:b/>
          <w:sz w:val="28"/>
        </w:rPr>
      </w:pPr>
      <w:r w:rsidRPr="00443033">
        <w:rPr>
          <w:rFonts w:ascii="Arial" w:hAnsi="Arial"/>
          <w:b/>
          <w:sz w:val="28"/>
        </w:rPr>
        <w:t>Az AMAZONE új telephellyel erősíti jelenlétét Észak-Amerikában a kansasi El Doradóban</w:t>
      </w:r>
    </w:p>
    <w:p w14:paraId="467030E9" w14:textId="470D5096"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6718C" w14:textId="7AF9A4BF" w:rsidR="00EB5AB8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Hasbergen-Gaste, </w:t>
      </w:r>
      <w:r>
        <w:rPr>
          <w:rFonts w:ascii="Arial" w:hAnsi="Arial"/>
          <w:b/>
          <w:color w:val="000000" w:themeColor="text1"/>
        </w:rPr>
        <w:t>Németország/El Dorado</w:t>
      </w:r>
      <w:r>
        <w:rPr>
          <w:rFonts w:ascii="Arial" w:hAnsi="Arial"/>
          <w:b/>
        </w:rPr>
        <w:t>, Kansas, USA</w:t>
      </w:r>
      <w:r>
        <w:rPr>
          <w:rFonts w:ascii="Arial" w:hAnsi="Arial"/>
        </w:rPr>
        <w:t xml:space="preserve"> – Az AMAZONE csoport a Kansas állambeli El Doradóban megnyitott új telephelyével következetesen bővíti észak-amerikai jelenlétét. Az új amerikai telephely kiegészíti a vállalat eddigi tevékenységét az észak-amerikai kontinensen, és erősíti a helyi jelenlétet az Egyesült Államok egyik legfontosabb mezőgazdasági régiójában.</w:t>
      </w:r>
    </w:p>
    <w:p w14:paraId="1B343C4B" w14:textId="52BC3144" w:rsidR="002C38FC" w:rsidRPr="002C38FC" w:rsidRDefault="00EB5AB8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az 1970-es évek óta van jelen az észak-amerikai piacon, és már igen korán nagy sikereket ért el, amikor több tízezer műtrágyaszórót értékesített az USA-ban az EasyFlow és New Idea márkanevek alatt. Ezen felbátorodva az AMAZONE 2016-ban megalapította leányvállalatát, az AMAZONE Inc.-et Kanadában, ahol az észak-amerikai üzleti tevékenység kezdetben a kanadai piacra összpontosult. Québecben az AMAZONE gyártóüzemeiből konténerben szállított talajművelő gépek végszerelése történik, amelyeket teherautóval szállítanak ki Kanadán belül, illetve az Egyesült Államokba.</w:t>
      </w:r>
    </w:p>
    <w:p w14:paraId="3DF9D7FF" w14:textId="139AFF0F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USA Inc. 2021-es delaware-i megalapításával az AMAZONE észak-amerikai sikereit az Egyesült Államokban való közvetlen jelenléttel terjesztette ki. Ma több mint 30 munkatársunk gondoskodik a kanadai és amerikai gazdákról és kereskedőkről, gyakorlati tanácsadást és szoros partnerséget biztosítva. A hangsúly a műtrágya- és talajművelési technológia termékein van, amelyek miatt az AMAZONE technológia különösen nagy keresletnek örvend az észak-amerikai piacon. Ezenkívül az AMAZONE hatékony megoldásokat kínál a növényvédelem és a precíziós vetéstechnika területén is, amelyek a modern mezőgazdaság egyedi igényeihez igazodnak.</w:t>
      </w:r>
    </w:p>
    <w:p w14:paraId="34E027CE" w14:textId="44988E59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Míg a Québecben zajló végső összeszerelés továbbra is szerves része az észak-amerikai tevékenységeknek, az új telephely Kansas állambeli El Doradóban történő megnyitása jelentős lépést jelent a további fejlődésben. Ezzel az AMAZONE a kihívásokkal teli piaci helyzet ellenére egyértelmű jelzést ad a további növekedésre, és célzottan fektet be a helyi jelenlét erősítésébe. El </w:t>
      </w:r>
      <w:r>
        <w:rPr>
          <w:rFonts w:ascii="Arial" w:hAnsi="Arial"/>
        </w:rPr>
        <w:lastRenderedPageBreak/>
        <w:t>Dorado az Egyesült Államok egyik legjelentősebb mezőgazdasági régiójának közepén fekszik. Az Interstate 35 autópálya közvetlen közelében, Kansas City és Wichita nagyvárosi régiók között elhelyezkedő El Dorado kiváló közlekedési kapcsolatokkal rendelkezik – az Egyesült Államok második legnagyobb vasútállomásával, valamint több teherrepülőtérrel is. Emellett a régió egy olyan munkaerőpiachoz is hozzáférést biztosít, amely tele van technikailag jól képzett szakemberekkel. Ezek a földrajzi előnyök teszik El Doradót ideális logisztikai központtá és a jövőbeli tevékenységek helyszínévé.</w:t>
      </w:r>
    </w:p>
    <w:p w14:paraId="1663DF55" w14:textId="476C5AA5" w:rsidR="002C38FC" w:rsidRPr="005E6101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AMAZONE telephely területe összesen 2,63 hektár, valamint egy körülbelül 2800 m²-es csarnok, amelyből körülbelül 150 m² iroda. A telephely az AMAZONE talajművelő gépek és alkatrészek tárolására és szállítására fog szolgálni az egész amerikai piac számára, valamint a végső összeszereléshez is felhasználják majd.</w:t>
      </w:r>
    </w:p>
    <w:p w14:paraId="59113202" w14:textId="5598033C" w:rsidR="007639FE" w:rsidRDefault="002C38FC" w:rsidP="002C38FC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Ezzel a beruházással az AMAZONE megerősíti a pozícióját az Egyesült Államok piacán, illetve azt a stratégiát, amely szerint még közelebb kíván kerülni ügyfeleihez és kereskedelmi partnereihez. A nagy teljesítményű technológia, a rövid szállítási utak és a közvetlen ügyfélszolgálat kombinálásával a vállalat a legjobb feltételeket teremti meg ahhoz, hogy a jövőben is sikeresen kielégítse az észak-amerikai gazdák és kereskedők igényeit.</w:t>
      </w:r>
    </w:p>
    <w:p w14:paraId="03B86EFE" w14:textId="22DE4B1A" w:rsidR="005E6101" w:rsidRDefault="005E6101">
      <w:pPr>
        <w:rPr>
          <w:rFonts w:ascii="Arial" w:hAnsi="Arial" w:cs="Arial"/>
          <w:bCs/>
        </w:rPr>
      </w:pPr>
      <w:r>
        <w:br w:type="page"/>
      </w:r>
    </w:p>
    <w:p w14:paraId="44F3F225" w14:textId="2D9F3678" w:rsidR="007639FE" w:rsidRDefault="0004413D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FA5328" wp14:editId="6E7D6EF7">
            <wp:extent cx="5940725" cy="3351711"/>
            <wp:effectExtent l="0" t="0" r="3175" b="1270"/>
            <wp:docPr id="7695242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7" b="9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D7A54" w14:textId="356FE385" w:rsidR="00B34D4A" w:rsidRDefault="00A11FE3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Az AMAZONE a Kansas állambeli El Doradóban új telephellyel bővíti tovább piaci jelenlétét az Egyesült Államokban.</w:t>
      </w:r>
    </w:p>
    <w:p w14:paraId="207845C0" w14:textId="77777777" w:rsidR="00B34D4A" w:rsidRDefault="00B34D4A">
      <w:pPr>
        <w:rPr>
          <w:rFonts w:ascii="Arial" w:hAnsi="Arial" w:cs="Arial"/>
          <w:bCs/>
        </w:rPr>
      </w:pPr>
      <w:r>
        <w:br w:type="page"/>
      </w:r>
    </w:p>
    <w:p w14:paraId="3B57E16D" w14:textId="37298B0E" w:rsidR="00A11FE3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F178AFD" wp14:editId="045FE915">
            <wp:extent cx="4569618" cy="2669449"/>
            <wp:effectExtent l="0" t="0" r="2540" b="0"/>
            <wp:docPr id="184268168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9" b="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A1BC8" w14:textId="6B4EA949" w:rsidR="0004413D" w:rsidRDefault="00443033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 w:rsidRPr="006C728D">
        <w:rPr>
          <w:rFonts w:ascii="Arial" w:hAnsi="Arial" w:cs="Arial"/>
          <w:bCs/>
          <w:noProof/>
        </w:rPr>
        <w:drawing>
          <wp:inline distT="0" distB="0" distL="0" distR="0" wp14:anchorId="43C14F5A" wp14:editId="6A0E1705">
            <wp:extent cx="4588793" cy="2767584"/>
            <wp:effectExtent l="0" t="0" r="2540" b="0"/>
            <wp:docPr id="1809424049" name="Grafik 2" descr="Ein Bild, das Farm, Gelände, Erntemaschine, Traktor enthä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424049" name="Grafik 2" descr="Ein Bild, das Farm, Gelände, Erntemaschine, Traktor enthäl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9" b="12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793" cy="276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20A9A" w14:textId="14DDDB4C" w:rsidR="00B34D4A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0C6614DE" wp14:editId="6605B78F">
            <wp:extent cx="4570730" cy="2670628"/>
            <wp:effectExtent l="0" t="0" r="1270" b="0"/>
            <wp:docPr id="195921305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4248C1" w14:textId="77777777" w:rsidR="00A42ED2" w:rsidRPr="00D27732" w:rsidRDefault="00A42ED2" w:rsidP="0020407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47EDFBE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FE52343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6486751D" w14:textId="7906E010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több mint 2 500 alkalmazottat foglalkoztat. Termékválasztékában talajművelő gépek, vetőgépek, műtrágyaszórók, permetezőgépek és kultivátorok szerepelnek. Ezen alapkoncepciók mentén tevékenykedve az AMAZONE mára az „intelligens növénytermesztés” szakértőjévé vált a mezőgazdaságban. További információk: </w:t>
      </w:r>
      <w:hyperlink r:id="rId12" w:history="1">
        <w:r w:rsidR="00443033" w:rsidRPr="006F56CD">
          <w:rPr>
            <w:rStyle w:val="Hyperlink"/>
            <w:rFonts w:ascii="Arial" w:hAnsi="Arial"/>
            <w:sz w:val="20"/>
          </w:rPr>
          <w:t>www.amazone.hu</w:t>
        </w:r>
      </w:hyperlink>
    </w:p>
    <w:p w14:paraId="1547C715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DAD3988" wp14:editId="79850C7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03D21CF" wp14:editId="4446A232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4C92125" wp14:editId="13096D86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BBB626D" wp14:editId="0EBBEB02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A33657F" wp14:editId="00C994B4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8"/>
      <w:footerReference w:type="default" r:id="rId29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A6C4A4" w14:textId="77777777" w:rsidR="005E603E" w:rsidRDefault="005E603E">
      <w:r>
        <w:separator/>
      </w:r>
    </w:p>
  </w:endnote>
  <w:endnote w:type="continuationSeparator" w:id="0">
    <w:p w14:paraId="252AADA5" w14:textId="77777777" w:rsidR="005E603E" w:rsidRDefault="005E60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4676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61C2967" wp14:editId="516CFF6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9DB456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1C296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49DB456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D8FDC7A" wp14:editId="730A130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5EF229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488E429" wp14:editId="72A5D30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739160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5E9DC773" wp14:editId="65F9763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AD8663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</w:t>
                          </w:r>
                        </w:p>
                        <w:p w14:paraId="1AD65D92" w14:textId="4D155D03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</w:t>
                          </w:r>
                          <w:r w:rsidR="00443033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9DC773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AD8663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</w:t>
                    </w:r>
                  </w:p>
                  <w:p w14:paraId="1AD65D92" w14:textId="4D155D03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</w:t>
                    </w:r>
                    <w:r w:rsidR="00443033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42DC0" w14:textId="77777777" w:rsidR="005E603E" w:rsidRDefault="005E603E">
      <w:r>
        <w:separator/>
      </w:r>
    </w:p>
  </w:footnote>
  <w:footnote w:type="continuationSeparator" w:id="0">
    <w:p w14:paraId="768F2E68" w14:textId="77777777" w:rsidR="005E603E" w:rsidRDefault="005E60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57CA9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8D3070D" wp14:editId="32C270D0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E3839D3" w14:textId="0602CAEB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2025. </w:t>
                          </w:r>
                          <w:r w:rsidR="0044303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december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D3070D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2E3839D3" w14:textId="0602CAEB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2025. </w:t>
                    </w:r>
                    <w:r w:rsidR="0044303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december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86EB566" wp14:editId="7A32021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1FF224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8705BE" wp14:editId="35F43EB0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3F1B258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615B8BB" wp14:editId="3A5CD31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9BC915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15B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9BC915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38F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6CB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413D"/>
    <w:rsid w:val="00045886"/>
    <w:rsid w:val="00047CDD"/>
    <w:rsid w:val="000507C9"/>
    <w:rsid w:val="00051E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1A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5E1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1963"/>
    <w:rsid w:val="0020407A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8FC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184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CBB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77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3033"/>
    <w:rsid w:val="00446E63"/>
    <w:rsid w:val="00447C09"/>
    <w:rsid w:val="004501EA"/>
    <w:rsid w:val="004503C7"/>
    <w:rsid w:val="004533EB"/>
    <w:rsid w:val="0045366A"/>
    <w:rsid w:val="004538E0"/>
    <w:rsid w:val="00453E98"/>
    <w:rsid w:val="004554BE"/>
    <w:rsid w:val="00455758"/>
    <w:rsid w:val="004564A0"/>
    <w:rsid w:val="0046018D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868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6D9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146"/>
    <w:rsid w:val="005866E2"/>
    <w:rsid w:val="00586FC0"/>
    <w:rsid w:val="005874E0"/>
    <w:rsid w:val="005921B5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03E"/>
    <w:rsid w:val="005E6101"/>
    <w:rsid w:val="005E62F4"/>
    <w:rsid w:val="005E781D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125C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3A65"/>
    <w:rsid w:val="006A3D58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4E78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68A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77A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A450F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428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C80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334D"/>
    <w:rsid w:val="008A414C"/>
    <w:rsid w:val="008A7806"/>
    <w:rsid w:val="008A7EE2"/>
    <w:rsid w:val="008B2A4F"/>
    <w:rsid w:val="008B46CC"/>
    <w:rsid w:val="008B55FD"/>
    <w:rsid w:val="008B6364"/>
    <w:rsid w:val="008B6B73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0E79"/>
    <w:rsid w:val="00921FE3"/>
    <w:rsid w:val="009236C0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C9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5885"/>
    <w:rsid w:val="009F7CB2"/>
    <w:rsid w:val="00A004DD"/>
    <w:rsid w:val="00A049A0"/>
    <w:rsid w:val="00A1027B"/>
    <w:rsid w:val="00A10512"/>
    <w:rsid w:val="00A11FE3"/>
    <w:rsid w:val="00A13169"/>
    <w:rsid w:val="00A16777"/>
    <w:rsid w:val="00A16D39"/>
    <w:rsid w:val="00A2100B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6D75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D4A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1F14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1439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D43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3D82"/>
    <w:rsid w:val="00C64A9E"/>
    <w:rsid w:val="00C656ED"/>
    <w:rsid w:val="00C668B4"/>
    <w:rsid w:val="00C675DE"/>
    <w:rsid w:val="00C7076D"/>
    <w:rsid w:val="00C712F0"/>
    <w:rsid w:val="00C72C05"/>
    <w:rsid w:val="00C7337A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655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0D1C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17BC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99B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1C"/>
    <w:rsid w:val="00EA0CD0"/>
    <w:rsid w:val="00EA1C8E"/>
    <w:rsid w:val="00EA5D6C"/>
    <w:rsid w:val="00EA63A7"/>
    <w:rsid w:val="00EA66D5"/>
    <w:rsid w:val="00EA6DCE"/>
    <w:rsid w:val="00EA76FC"/>
    <w:rsid w:val="00EB27C5"/>
    <w:rsid w:val="00EB49A8"/>
    <w:rsid w:val="00EB5AB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30D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B12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91297AD"/>
  <w15:docId w15:val="{8E71C74D-55ED-4D69-A388-052526AB1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051EC9"/>
    <w:rPr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430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h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565</Words>
  <Characters>4003</Characters>
  <Application>Microsoft Office Word</Application>
  <DocSecurity>0</DocSecurity>
  <Lines>75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4556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 -sablon</dc:title>
  <dc:subject/>
  <dc:creator>Berelsmann Nadine</dc:creator>
  <cp:keywords/>
  <dc:description/>
  <cp:lastModifiedBy>Berelsmann Nadine</cp:lastModifiedBy>
  <cp:revision>17</cp:revision>
  <cp:lastPrinted>2010-02-24T09:10:00Z</cp:lastPrinted>
  <dcterms:created xsi:type="dcterms:W3CDTF">2025-10-10T14:20:00Z</dcterms:created>
  <dcterms:modified xsi:type="dcterms:W3CDTF">2025-12-02T10:51:00Z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